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5AC1FB">
      <w:pPr>
        <w:rPr>
          <w:rFonts w:hint="eastAsia"/>
        </w:rPr>
      </w:pPr>
      <w:r>
        <w:rPr>
          <w:rFonts w:hint="eastAsia"/>
        </w:rPr>
        <w:t>1.Please generate pictures of moisturizer. Each picture shall have distinct features, which can be reflected through different angles, scenes, materials, lighting effects, sizes and positions. Every picture must be marked with the word moisturizer. The font design of the word in each picture should be as different as possible—they can share the same color, but the font weight, size and texture need to be varied.</w:t>
      </w:r>
    </w:p>
    <w:p w14:paraId="70CBFC58">
      <w:pPr>
        <w:rPr>
          <w:rFonts w:hint="eastAsia"/>
        </w:rPr>
      </w:pPr>
      <w:r>
        <w:rPr>
          <w:rFonts w:hint="eastAsia"/>
        </w:rPr>
        <w:t>2.Please generate pictures of</w:t>
      </w:r>
      <w:r>
        <w:rPr>
          <w:rFonts w:hint="eastAsia"/>
          <w:lang w:val="en-US" w:eastAsia="zh-CN"/>
        </w:rPr>
        <w:t xml:space="preserve"> </w:t>
      </w:r>
      <w:bookmarkStart w:id="0" w:name="_GoBack"/>
      <w:bookmarkEnd w:id="0"/>
      <w:r>
        <w:rPr>
          <w:rFonts w:hint="eastAsia"/>
        </w:rPr>
        <w:t>cleanser. Each picture shall have distinct features, which can be reflected through different angles, scenes (such as supermarkets, homes, posters, bathrooms, exhibition stands, press conferences, etc.), materials, lighting effects, sizes and positions. Every picture must be marked with the word cleanser. The font design of the word in each picture should be as different as possible—they can share the same color, but the font weight, size and texture need to be varied.</w:t>
      </w:r>
    </w:p>
    <w:p w14:paraId="3E717F2D">
      <w:pPr>
        <w:rPr>
          <w:rFonts w:hint="eastAsia"/>
        </w:rPr>
      </w:pPr>
      <w:r>
        <w:rPr>
          <w:rFonts w:hint="eastAsia"/>
        </w:rPr>
        <w:t>3.Please generate pictures of toner. Each picture shall have distinct features, which can be reflected through different angles, scenes (such as supermarkets, homes, posters, bathrooms, exhibition stands, press conferences, etc.), materials, lighting effects, sizes and positions. Every picture must be marked with the word toner. The font design of the word in each picture should be as different as possible—they can share the same color, but the font weight, size and texture need to be varied.</w:t>
      </w:r>
    </w:p>
    <w:p w14:paraId="4DF52F5F">
      <w:pPr>
        <w:rPr>
          <w:rFonts w:hint="eastAsia"/>
        </w:rPr>
      </w:pPr>
      <w:r>
        <w:rPr>
          <w:rFonts w:hint="eastAsia"/>
        </w:rPr>
        <w:t>4.Please generate pictures of serum. Each picture shall have distinct features, which can be reflected through different angles, scenes (such as supermarkets, homes, posters, bathrooms, exhibition stands, press conferences, etc.). Pictures with character scenes are allowed (no front faces). Every picture must be marked with the word serum. The font design of the word in each picture should be as different as possible—they can share the same color, but the font weight, size and texture need to be varied.</w:t>
      </w:r>
    </w:p>
    <w:p w14:paraId="76F323CC">
      <w:pPr>
        <w:rPr>
          <w:rFonts w:hint="eastAsia"/>
        </w:rPr>
      </w:pPr>
      <w:r>
        <w:rPr>
          <w:rFonts w:hint="eastAsia"/>
        </w:rPr>
        <w:t>5.Please generate pictures of sunscreen (with varied sizes and angles). Each picture shall have distinct features, which can be reflected through different angles, scenes (such as supermarkets, homes, beaches, seaside areas, tourist attractions, posters, bathrooms, exhibition stands, press conferences, etc.). Pictures with character scenes are allowed (no front faces). Every picture must be marked with the word sunscreen. The font design of the word in each picture should be as different as possible—they can share the same color, but the font weight, size and texture need to be varied. All pictures must be unique.</w:t>
      </w:r>
    </w:p>
    <w:p w14:paraId="22B8921A">
      <w:pPr>
        <w:rPr>
          <w:rFonts w:hint="eastAsia"/>
        </w:rPr>
      </w:pPr>
      <w:r>
        <w:rPr>
          <w:rFonts w:hint="eastAsia"/>
        </w:rPr>
        <w:t>6.Please generate pictures of lip gloss (with varied sizes, shapes and angles). Each picture shall have distinct features, which can be reflected through different angles, scenes (such as supermarkets, homes, beaches, seaside areas, tourist attractions, posters, bathrooms, exhibition stands, press conferences, etc.). Pictures with character scenes are allowed (no front faces). Every picture must be clearly marked with the word lipgloss, which does not necessarily have to be placed on the lip gloss itself. The font design of the word in each picture should be as different as possible—they can share the same color, but the font weight, size and texture need to be varied. All pictures must be unique.</w:t>
      </w:r>
    </w:p>
    <w:p w14:paraId="6340D2F8">
      <w:pPr>
        <w:rPr>
          <w:rFonts w:hint="eastAsia"/>
        </w:rPr>
      </w:pPr>
      <w:r>
        <w:rPr>
          <w:rFonts w:hint="eastAsia"/>
        </w:rPr>
        <w:t>7.Please generate pictures of foundation (with varied sizes, shapes and angles). Each picture shall have distinct features, which can be reflected through different angles, scenes (such as supermarkets, homes, beaches, seaside areas, tourist attractions, posters, bathrooms, exhibition stands, press conferences, etc.). Pictures with character scenes are allowed (no front faces). Every picture must be clearly marked with the word foundation, which does not necessarily have to be placed on the foundation itself. The font design of the word in each picture should be as different as possible—they can share the same color, but the font weight, size and texture need to be varied. All pictures must be unique.</w:t>
      </w:r>
    </w:p>
    <w:p w14:paraId="027883CA">
      <w:pPr>
        <w:rPr>
          <w:rFonts w:hint="eastAsia"/>
        </w:rPr>
      </w:pPr>
      <w:r>
        <w:rPr>
          <w:rFonts w:hint="eastAsia"/>
        </w:rPr>
        <w:t>8.Please generate pictures of concealer (with varied sizes, shapes and angles). Each picture shall have distinct features, which can be reflected through different angles, scenes (such as supermarkets, homes, beaches, seaside areas, posters, bathrooms, exhibition stands, press conferences, etc.). Pictures with character scenes are allowed (no front faces). Every picture must be clearly marked with the word concealer, which does not necessarily have to be placed on the concealer itself. The font design of the word in each picture should be as different as possible—they can share the same color, but the font weight, size and texture need to be varied. All pictures must be unique.</w:t>
      </w:r>
    </w:p>
    <w:p w14:paraId="58DDBDA2">
      <w:pPr>
        <w:rPr>
          <w:rFonts w:hint="eastAsia"/>
        </w:rPr>
      </w:pPr>
      <w:r>
        <w:rPr>
          <w:rFonts w:hint="eastAsia"/>
        </w:rPr>
        <w:t>9.Please generate pictures of blush (with varied sizes, shapes and angles). Each picture shall have distinct features, which can be reflected through different angles, scenes (such as supermarkets, homes, beaches, seaside areas, posters, bathrooms, exhibition stands, press conferences, etc.). Pictures with character scenes are allowed (no front faces). Every picture must be clearly marked with the word blush, which does not necessarily have to be placed on the concealer itself. The font design of the word in each picture should be as different as possible—they can share the same color, but the font weight, size and texture need to be varied. All pictures must be unique.</w:t>
      </w:r>
    </w:p>
    <w:p w14:paraId="42F344A7">
      <w:r>
        <w:rPr>
          <w:rFonts w:hint="eastAsia"/>
        </w:rPr>
        <w:t>10.Please generate pictures of perfume (with varied sizes, shapes and angles). Each picture shall have distinct features, which can be reflected through different angles, scenes (such as supermarkets, homes, beaches, seaside areas, posters, bathrooms, exhibition stands, press conferences, etc.). Pictures with character scenes are allowed (no front faces). Every picture must be clearly marked with the word perfume, which does not necessarily have to be placed on the concealer itself. The font design of the word in each picture should be as different as possible—they can share the same color, but the font weight, size and texture need to be varied. All pictures must be unique.</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5A01B8D"/>
    <w:rsid w:val="483510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947</Words>
  <Characters>5097</Characters>
  <Lines>0</Lines>
  <Paragraphs>0</Paragraphs>
  <TotalTime>1</TotalTime>
  <ScaleCrop>false</ScaleCrop>
  <LinksUpToDate>false</LinksUpToDate>
  <CharactersWithSpaces>6014</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2025-12-14T05:50:00Z</dcterms:created>
  <dc:creator>y'g'j</dc:creator>
  <cp:lastModifiedBy>知秋</cp:lastModifiedBy>
  <dcterms:modified xsi:type="dcterms:W3CDTF">2025-12-15T08:41:55Z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KSOTemplateDocerSaveRecord">
    <vt:lpwstr>eyJoZGlkIjoiMjkzOTk1NDdmODkyMmE3YzBhZjdiMWFkOGM3NjY3N2QiLCJ1c2VySWQiOiI3Mjk4MzgzNzIifQ==</vt:lpwstr>
  </property>
  <property fmtid="{D5CDD505-2E9C-101B-9397-08002B2CF9AE}" pid="4" name="ICV">
    <vt:lpwstr>4C1E6F00891B425EB9064B8872239511_12</vt:lpwstr>
  </property>
</Properties>
</file>